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b26eabc" w14:textId="b26eabc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="0002431B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</w:p>
    <w:p w:rsidR="0002431B" w:rsidP="003D00FF" w:rsidRDefault="0002431B">
      <w:pPr>
        <w:spacing w:line="240" w:lineRule="atLeast"/>
      </w:pPr>
    </w:p>
    <w:p w:rsidRPr="003527C1" w:rsidR="003D00FF" w:rsidP="003D00FF" w:rsidRDefault="003D00FF">
      <w:pPr>
        <w:spacing w:line="240" w:lineRule="atLeast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171957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93166B">
        <w:t>6</w:t>
      </w:r>
      <w:r w:rsidR="003D00FF">
        <w:t xml:space="preserve">. </w:t>
      </w:r>
      <w:r w:rsidR="0093166B">
        <w:t>studenog</w:t>
      </w:r>
      <w:r>
        <w:t xml:space="preserve"> </w:t>
      </w:r>
      <w:r w:rsidRPr="00475553" w:rsidR="003D00FF">
        <w:t>201</w:t>
      </w:r>
      <w:r w:rsidR="0093166B">
        <w:t>9</w:t>
      </w:r>
      <w:r w:rsidRPr="003527C1" w:rsidR="003D00FF">
        <w:t>.</w:t>
      </w:r>
    </w:p>
    <w:p w:rsidR="003D00FF" w:rsidP="003D00FF" w:rsidRDefault="00171957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="003D00FF" w:rsidP="003D00FF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93166B" w:rsidP="0093166B" w:rsidRDefault="0093166B">
      <w:pPr>
        <w:jc w:val="center"/>
      </w:pPr>
      <w:r>
        <w:t xml:space="preserve">stečajnom masom iza </w:t>
      </w:r>
      <w:r w:rsidRPr="0093166B">
        <w:t xml:space="preserve">PROMOVEO d.o.o. "u stečaju", Zagrebu, </w:t>
      </w:r>
    </w:p>
    <w:p w:rsidR="003D00FF" w:rsidP="0093166B" w:rsidRDefault="0093166B">
      <w:pPr>
        <w:jc w:val="center"/>
      </w:pPr>
      <w:r w:rsidRPr="0093166B">
        <w:t>Đorđićeva 24, OIB: 69884818009</w:t>
      </w:r>
    </w:p>
    <w:p w:rsidR="0002431B" w:rsidP="003D00FF" w:rsidRDefault="0002431B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DE4957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E495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93166B">
        <w:t>13</w:t>
      </w:r>
      <w:r w:rsidRPr="00761516">
        <w:t>:</w:t>
      </w:r>
      <w:r w:rsidR="002F555D">
        <w:t>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Pr="003767FF" w:rsidR="003D00FF" w:rsidP="003D00FF" w:rsidRDefault="00DE4957">
      <w:pPr>
        <w:spacing w:line="240" w:lineRule="atLeast"/>
        <w:jc w:val="both"/>
      </w:pPr>
      <w:r>
        <w:t>- stečajn</w:t>
      </w:r>
      <w:r w:rsidR="002F555D">
        <w:t xml:space="preserve">i upravitelj </w:t>
      </w:r>
      <w:r w:rsidR="0093166B">
        <w:t>Domagoj Repač</w:t>
      </w:r>
    </w:p>
    <w:p w:rsidR="00DE4957" w:rsidP="003D00FF" w:rsidRDefault="00DE4957">
      <w:pPr>
        <w:spacing w:line="240" w:lineRule="atLeast"/>
        <w:jc w:val="both"/>
      </w:pPr>
    </w:p>
    <w:p w:rsidR="0002431B" w:rsidP="003D00FF" w:rsidRDefault="0002431B">
      <w:pPr>
        <w:spacing w:line="240" w:lineRule="atLeast"/>
        <w:jc w:val="both"/>
      </w:pPr>
      <w:r>
        <w:t xml:space="preserve">Vjerovnik: </w:t>
      </w:r>
    </w:p>
    <w:p w:rsidR="005C15E1" w:rsidP="003D00FF" w:rsidRDefault="005C15E1">
      <w:pPr>
        <w:spacing w:line="240" w:lineRule="atLeast"/>
        <w:jc w:val="both"/>
      </w:pPr>
    </w:p>
    <w:p w:rsidR="00AA7A3B" w:rsidP="00AA7A3B" w:rsidRDefault="00AA7A3B">
      <w:pPr>
        <w:spacing w:line="240" w:lineRule="atLeast"/>
        <w:jc w:val="both"/>
      </w:pPr>
      <w:r>
        <w:t xml:space="preserve">- za </w:t>
      </w:r>
      <w:r w:rsidR="005C15E1">
        <w:t>GRAD VODNJAN – pun. Goran Pajić, odvjetnik u Puli, i Nikola Jukić, zaposlenik</w:t>
      </w:r>
    </w:p>
    <w:p w:rsidR="002C73AE" w:rsidP="00AA7A3B" w:rsidRDefault="002C73AE">
      <w:pPr>
        <w:spacing w:line="240" w:lineRule="atLeast"/>
        <w:jc w:val="both"/>
      </w:pPr>
    </w:p>
    <w:p w:rsidR="002C73AE" w:rsidP="00AA7A3B" w:rsidRDefault="0093166B">
      <w:pPr>
        <w:spacing w:line="240" w:lineRule="atLeast"/>
        <w:jc w:val="both"/>
      </w:pPr>
      <w:r>
        <w:t xml:space="preserve"> </w:t>
      </w:r>
    </w:p>
    <w:p w:rsidR="00E70218" w:rsidP="00AA7A3B" w:rsidRDefault="00E70218">
      <w:pPr>
        <w:spacing w:line="240" w:lineRule="atLeast"/>
        <w:jc w:val="both"/>
      </w:pPr>
    </w:p>
    <w:p w:rsidR="0093166B" w:rsidP="00AA7A3B" w:rsidRDefault="009A5FB8">
      <w:pPr>
        <w:spacing w:line="240" w:lineRule="atLeast"/>
        <w:jc w:val="both"/>
      </w:pPr>
      <w:r>
        <w:tab/>
        <w:t xml:space="preserve">Utvrđuje se da je st. upravitelj </w:t>
      </w:r>
      <w:r w:rsidR="0093166B">
        <w:t>2</w:t>
      </w:r>
      <w:r>
        <w:t xml:space="preserve">. </w:t>
      </w:r>
      <w:r w:rsidR="0093166B">
        <w:t>listopada</w:t>
      </w:r>
      <w:r>
        <w:t xml:space="preserve"> 201</w:t>
      </w:r>
      <w:r w:rsidR="0093166B">
        <w:t>9</w:t>
      </w:r>
      <w:r>
        <w:t xml:space="preserve">. dostavio </w:t>
      </w:r>
      <w:r w:rsidR="005C15E1">
        <w:t xml:space="preserve"> izvješće sa troškovima unovčenja nekretnine i svih ostalih troškova stečajnog postupka, a na koje do dana održavanja ovog ročišta nije bilo primjedbi. </w:t>
      </w:r>
    </w:p>
    <w:p w:rsidR="005C15E1" w:rsidP="00AA7A3B" w:rsidRDefault="005C15E1">
      <w:pPr>
        <w:spacing w:line="240" w:lineRule="atLeast"/>
        <w:jc w:val="both"/>
      </w:pPr>
    </w:p>
    <w:p w:rsidR="005C15E1" w:rsidP="005C15E1" w:rsidRDefault="005C15E1">
      <w:pPr>
        <w:spacing w:line="240" w:lineRule="atLeast"/>
        <w:ind w:firstLine="708"/>
        <w:jc w:val="both"/>
      </w:pPr>
      <w:r>
        <w:t xml:space="preserve">Stečajni sudac ukazuje stečajnom upravitelju sukladno čl. 94. st. 3. SZ-a da svaki zatraženi trošak mora evidentirati, a da uz zatraženi trošak nije dostavljen račun za pečat i ugovor sklopljen s knjigovodstvenim uredom  a što treba dostaviti u spis kako bi sud mogao utvrditi osnovanost tako zatraženog troška. </w:t>
      </w:r>
    </w:p>
    <w:p w:rsidR="0093166B" w:rsidP="00AA7A3B" w:rsidRDefault="0093166B">
      <w:pPr>
        <w:spacing w:line="240" w:lineRule="atLeast"/>
        <w:jc w:val="both"/>
      </w:pPr>
    </w:p>
    <w:p w:rsidR="005C15E1" w:rsidP="00AA7A3B" w:rsidRDefault="009A5FB8">
      <w:pPr>
        <w:spacing w:line="240" w:lineRule="atLeast"/>
        <w:jc w:val="both"/>
      </w:pPr>
      <w:r>
        <w:tab/>
        <w:t>St. upravitelj</w:t>
      </w:r>
      <w:r w:rsidR="005C15E1">
        <w:t xml:space="preserve"> navodi da je FINI na ime naknade za provođenje e dražbe uplaćen iznos od 2</w:t>
      </w:r>
      <w:r w:rsidR="00CF4932">
        <w:t>.</w:t>
      </w:r>
      <w:r w:rsidR="005C15E1">
        <w:t>800</w:t>
      </w:r>
      <w:r w:rsidR="00CF4932">
        <w:t>,00</w:t>
      </w:r>
      <w:r w:rsidR="005C15E1">
        <w:t xml:space="preserve"> kn. Obzirom je nekretnina prodana na 1. dražbi, iznos te naknade će ukupno iznositi 700,00 kn, dok će ostatak od 2.100,00 kn biti vraćen dužniku te je u svezi toga st. upravitelj uputio zahtjev FINI, tako da ukupni trošak po toj stavci iznosu 700,00 kn, a ne 2.800,00 kako je navedeno u troškovniku koji se u tom dijelu </w:t>
      </w:r>
      <w:r w:rsidR="00CF4932">
        <w:t>ispravlja</w:t>
      </w:r>
      <w:r w:rsidR="005C15E1">
        <w:t xml:space="preserve">. </w:t>
      </w:r>
    </w:p>
    <w:p w:rsidR="005C15E1" w:rsidP="00AA7A3B" w:rsidRDefault="005C15E1">
      <w:pPr>
        <w:spacing w:line="240" w:lineRule="atLeast"/>
        <w:jc w:val="both"/>
      </w:pPr>
    </w:p>
    <w:p w:rsidR="009A5FB8" w:rsidP="00CF4932" w:rsidRDefault="00CF4932">
      <w:pPr>
        <w:spacing w:line="240" w:lineRule="atLeast"/>
        <w:ind w:firstLine="708"/>
        <w:jc w:val="both"/>
      </w:pPr>
      <w:r>
        <w:t xml:space="preserve">Pun. vjerovnika GRADA VODNJANA nemaju primjedbi na dostavljen obračun troškova stečajnog upravitelja. Tražbina vjerovnika GRADA VODNJANA koja je priznata u stečajnom postupku je u cijelosti osigurana razlučnim pravom na prodanoj nekretnini i na dan otvaranja stečajnog postupka iznosu 1.669.344,87 kn. </w:t>
      </w:r>
    </w:p>
    <w:p w:rsidR="003D00FF" w:rsidP="002F555D" w:rsidRDefault="00E70218">
      <w:pPr>
        <w:spacing w:line="240" w:lineRule="atLeast"/>
        <w:jc w:val="both"/>
      </w:pPr>
      <w:r>
        <w:tab/>
      </w:r>
    </w:p>
    <w:p w:rsidRPr="003527C1" w:rsidR="0002431B" w:rsidP="002F555D" w:rsidRDefault="0002431B">
      <w:pPr>
        <w:spacing w:line="240" w:lineRule="atLeast"/>
        <w:jc w:val="both"/>
      </w:pPr>
    </w:p>
    <w:p w:rsidRPr="003527C1" w:rsidR="003D00FF" w:rsidP="003D00FF" w:rsidRDefault="003D00FF">
      <w:pPr>
        <w:spacing w:line="240" w:lineRule="atLeast"/>
        <w:jc w:val="both"/>
      </w:pPr>
      <w:r>
        <w:lastRenderedPageBreak/>
        <w:tab/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="00A206D8" w:rsidP="003D00FF" w:rsidRDefault="001474D7">
      <w:pPr>
        <w:tabs>
          <w:tab w:val="left" w:pos="0"/>
        </w:tabs>
        <w:spacing w:line="240" w:lineRule="atLeast"/>
        <w:jc w:val="both"/>
      </w:pPr>
      <w:r>
        <w:tab/>
        <w:t>Donijet će se rješenje u pisanom obliku.</w:t>
      </w:r>
    </w:p>
    <w:p w:rsidR="003D00FF" w:rsidP="003D00FF" w:rsidRDefault="003D00FF">
      <w:pPr>
        <w:tabs>
          <w:tab w:val="left" w:pos="0"/>
        </w:tabs>
        <w:spacing w:line="240" w:lineRule="atLeast"/>
        <w:jc w:val="both"/>
      </w:pPr>
      <w:r>
        <w:tab/>
      </w:r>
    </w:p>
    <w:p w:rsidRPr="003527C1" w:rsidR="003D00FF" w:rsidP="003D00FF" w:rsidRDefault="003D00FF">
      <w:pPr>
        <w:spacing w:line="240" w:lineRule="atLeast"/>
        <w:jc w:val="both"/>
      </w:pPr>
    </w:p>
    <w:p w:rsidR="00CF4932" w:rsidP="001474D7" w:rsidRDefault="00CF4932">
      <w:pPr>
        <w:pStyle w:val="Tijeloteksta"/>
        <w:spacing w:line="240" w:lineRule="atLeast"/>
        <w:ind w:firstLine="708"/>
        <w:jc w:val="center"/>
      </w:pPr>
    </w:p>
    <w:p w:rsidR="00CF4932" w:rsidP="001474D7" w:rsidRDefault="00CF4932">
      <w:pPr>
        <w:pStyle w:val="Tijeloteksta"/>
        <w:spacing w:line="240" w:lineRule="atLeast"/>
        <w:ind w:firstLine="708"/>
        <w:jc w:val="center"/>
      </w:pPr>
    </w:p>
    <w:p w:rsidR="001474D7" w:rsidP="001474D7" w:rsidRDefault="003D00FF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CF4932">
        <w:t>13:10</w:t>
      </w:r>
      <w:r w:rsidRPr="003527C1">
        <w:t xml:space="preserve"> sati.</w:t>
      </w: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Pr="003527C1" w:rsidR="003D00FF" w:rsidP="001474D7" w:rsidRDefault="001474D7">
      <w:pPr>
        <w:pStyle w:val="Tijeloteksta"/>
        <w:spacing w:line="240" w:lineRule="atLeast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471159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71159">
    <w:pPr>
      <w:pStyle w:val="Podnoje"/>
      <w:ind w:right="360"/>
    </w:pPr>
  </w:p>
  <w:p w:rsidR="000E5907" w:rsidRDefault="00471159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471159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47115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71159">
    <w:pPr>
      <w:pStyle w:val="Zaglavlje"/>
    </w:pPr>
  </w:p>
  <w:p w:rsidR="000E5907" w:rsidRDefault="00471159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15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CF4932" w:rsidP="00CF4932" w:rsidRDefault="00CF4932">
    <w:pPr>
      <w:pStyle w:val="Zaglavlje"/>
      <w:jc w:val="right"/>
    </w:pPr>
    <w:r>
      <w:t>Posl. br. 4 St-35/2018-38</w:t>
    </w:r>
  </w:p>
  <w:p w:rsidRPr="00034975" w:rsidR="000E5907" w:rsidP="00034975" w:rsidRDefault="00471159">
    <w:pPr>
      <w:jc w:val="right"/>
      <w:rPr>
        <w:b/>
      </w:rPr>
    </w:pPr>
  </w:p>
  <w:p w:rsidR="000E5907" w:rsidRDefault="00471159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93166B">
      <w:t>35/2018-38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2431B"/>
    <w:rsid w:val="00074915"/>
    <w:rsid w:val="00123109"/>
    <w:rsid w:val="001474D7"/>
    <w:rsid w:val="00171957"/>
    <w:rsid w:val="002243E0"/>
    <w:rsid w:val="00256065"/>
    <w:rsid w:val="002C73AE"/>
    <w:rsid w:val="002F555D"/>
    <w:rsid w:val="003767FF"/>
    <w:rsid w:val="003B13ED"/>
    <w:rsid w:val="003D00FF"/>
    <w:rsid w:val="00471159"/>
    <w:rsid w:val="00506FDA"/>
    <w:rsid w:val="00554328"/>
    <w:rsid w:val="005C15E1"/>
    <w:rsid w:val="00605782"/>
    <w:rsid w:val="00613566"/>
    <w:rsid w:val="006A095F"/>
    <w:rsid w:val="00761516"/>
    <w:rsid w:val="00870AF1"/>
    <w:rsid w:val="00905F38"/>
    <w:rsid w:val="0093166B"/>
    <w:rsid w:val="00954678"/>
    <w:rsid w:val="00985388"/>
    <w:rsid w:val="009A5FB8"/>
    <w:rsid w:val="00A0073B"/>
    <w:rsid w:val="00A206D8"/>
    <w:rsid w:val="00AA7A3B"/>
    <w:rsid w:val="00AE72CC"/>
    <w:rsid w:val="00CF4932"/>
    <w:rsid w:val="00D03105"/>
    <w:rsid w:val="00DE4957"/>
    <w:rsid w:val="00E3710C"/>
    <w:rsid w:val="00E70218"/>
    <w:rsid w:val="00E832A7"/>
    <w:rsid w:val="00EB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076884F-EF7B-4C3A-89E6-073ED3922C4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2019.</izvorni_sadrzaj>
    <derivirana_varijabla naziv="DomainObject.StvarniPocetakDatum_1">6. studenog 2019.</derivirana_varijabla>
  </DomainObject.StvarniPocetakDatum>
  <DomainObject.StvarniZavrsetakDatum>
    <izvorni_sadrzaj>6. studenog 2019.</izvorni_sadrzaj>
    <derivirana_varijabla naziv="DomainObject.StvarniZavrsetakDatum_1">6. studenog 2019.</derivirana_varijabla>
  </DomainObject.StvarniZavrsetakDatum>
  <DomainObject.PlaniraniZavrsetakDatum>
    <izvorni_sadrzaj>6. studenog 2019.</izvorni_sadrzaj>
    <derivirana_varijabla naziv="DomainObject.PlaniraniZavrsetakDatum_1">6. studenog 2019.</derivirana_varijabla>
  </DomainObject.PlaniraniZavrsetakDatum>
  <DomainObject.PlaniraniPocetakDatum>
    <izvorni_sadrzaj>6. studenog 2019.</izvorni_sadrzaj>
    <derivirana_varijabla naziv="DomainObject.PlaniraniPocetakDatum_1">6. studenog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2019.</izvorni_sadrzaj>
    <derivirana_varijabla naziv="DomainObject.Zapisnik.DatumKreiranja_1">6.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St-35/2018-38</izvorni_sadrzaj>
    <derivirana_varijabla naziv="DomainObject.Zapisnik.Oznaka_1">St-35/2018-38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>St-35/2018-38</izvorni_sadrzaj>
    <derivirana_varijabla naziv="DomainObject.PoslovniBrojDokumenta_1">St-35/2018-38</derivirana_varijabla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313</properties:Words>
  <properties:Characters>1658</properties:Characters>
  <properties:Lines>73</properties:Lines>
  <properties:Paragraphs>27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2019-11-06T10:51:00Z</dcterms:created>
  <dc:creator>Jasmina Matika</dc:creator>
  <cp:lastModifiedBy>Sanja Prodan</cp:lastModifiedBy>
  <dcterms:modified xmlns:xsi="http://www.w3.org/2001/XMLSchema-instance" xsi:type="dcterms:W3CDTF">2019-11-06T12:46:00Z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St-35/2018-38 / Zapisnik - Ročište za diobu kupovnine (St-35-2018-38--zapisnik--ročište za diobu kupovnine promoveo.docx)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